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1E4F" w:rsidRDefault="005C1E4F" w:rsidP="005C1E4F">
      <w:pPr>
        <w:jc w:val="center"/>
        <w:rPr>
          <w:rFonts w:ascii="Courier New" w:hAnsi="Courier New"/>
          <w:noProof/>
          <w:spacing w:val="20"/>
        </w:rPr>
      </w:pPr>
      <w:r>
        <w:rPr>
          <w:noProof/>
        </w:rPr>
        <w:drawing>
          <wp:inline distT="0" distB="0" distL="0" distR="0">
            <wp:extent cx="611505" cy="779145"/>
            <wp:effectExtent l="0" t="0" r="0" b="1905"/>
            <wp:docPr id="1" name="Рисунок 1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505" cy="779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1E4F" w:rsidRDefault="005C1E4F" w:rsidP="005C1E4F">
      <w:pPr>
        <w:jc w:val="center"/>
        <w:rPr>
          <w:spacing w:val="20"/>
          <w:sz w:val="28"/>
          <w:szCs w:val="28"/>
        </w:rPr>
      </w:pPr>
      <w:r>
        <w:rPr>
          <w:rFonts w:ascii="Courier New" w:hAnsi="Courier New"/>
          <w:spacing w:val="20"/>
        </w:rPr>
        <w:br w:type="textWrapping" w:clear="all"/>
      </w:r>
      <w:r>
        <w:rPr>
          <w:b/>
          <w:spacing w:val="24"/>
          <w:sz w:val="28"/>
          <w:szCs w:val="28"/>
        </w:rPr>
        <w:t>С О В Е Т</w:t>
      </w:r>
    </w:p>
    <w:p w:rsidR="005C1E4F" w:rsidRDefault="005C1E4F" w:rsidP="005C1E4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КОЧЕТНОВСКОГО МУНИЦИПАЛЬНОГО ОБРАЗОВАНИЯ</w:t>
      </w:r>
    </w:p>
    <w:p w:rsidR="005C1E4F" w:rsidRDefault="005C1E4F" w:rsidP="005C1E4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>РОВЕНСКОГО МУНИЦИПАЛЬНОГО РАЙОНА САРАТОВСКОЙ ОБЛАСТИ</w:t>
      </w:r>
    </w:p>
    <w:p w:rsidR="005C1E4F" w:rsidRDefault="005C1E4F" w:rsidP="005C1E4F">
      <w:pPr>
        <w:pStyle w:val="a3"/>
        <w:tabs>
          <w:tab w:val="clear" w:pos="4153"/>
          <w:tab w:val="clear" w:pos="8306"/>
          <w:tab w:val="center" w:pos="0"/>
          <w:tab w:val="right" w:pos="9356"/>
        </w:tabs>
        <w:spacing w:line="240" w:lineRule="auto"/>
        <w:ind w:firstLine="0"/>
        <w:jc w:val="center"/>
        <w:rPr>
          <w:b/>
          <w:spacing w:val="24"/>
          <w:szCs w:val="28"/>
        </w:rPr>
      </w:pPr>
      <w:r>
        <w:rPr>
          <w:b/>
          <w:spacing w:val="24"/>
          <w:szCs w:val="28"/>
        </w:rPr>
        <w:t xml:space="preserve"> ТРЕТЬЕГО СОЗЫВА</w:t>
      </w:r>
    </w:p>
    <w:p w:rsidR="005C1E4F" w:rsidRDefault="005C1E4F" w:rsidP="005C1E4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Е </w:t>
      </w:r>
      <w:proofErr w:type="gramStart"/>
      <w:r>
        <w:rPr>
          <w:b/>
          <w:sz w:val="28"/>
          <w:szCs w:val="28"/>
        </w:rPr>
        <w:t>Ш</w:t>
      </w:r>
      <w:proofErr w:type="gramEnd"/>
      <w:r>
        <w:rPr>
          <w:b/>
          <w:sz w:val="28"/>
          <w:szCs w:val="28"/>
        </w:rPr>
        <w:t xml:space="preserve"> Е Н И Е</w:t>
      </w:r>
    </w:p>
    <w:p w:rsidR="005C1E4F" w:rsidRDefault="005C1E4F" w:rsidP="005C1E4F">
      <w:pPr>
        <w:jc w:val="center"/>
        <w:rPr>
          <w:b/>
          <w:sz w:val="28"/>
          <w:szCs w:val="28"/>
        </w:rPr>
      </w:pPr>
    </w:p>
    <w:p w:rsidR="005C1E4F" w:rsidRDefault="005C1E4F" w:rsidP="005C1E4F">
      <w:pPr>
        <w:tabs>
          <w:tab w:val="center" w:pos="4844"/>
        </w:tabs>
        <w:rPr>
          <w:b/>
        </w:rPr>
      </w:pPr>
      <w:r>
        <w:rPr>
          <w:b/>
        </w:rPr>
        <w:t>от 20.0</w:t>
      </w:r>
      <w:r>
        <w:rPr>
          <w:b/>
        </w:rPr>
        <w:t xml:space="preserve">1.2012 года              </w:t>
      </w:r>
      <w:r>
        <w:rPr>
          <w:b/>
        </w:rPr>
        <w:t xml:space="preserve">                           №  9</w:t>
      </w:r>
      <w:r>
        <w:rPr>
          <w:b/>
        </w:rPr>
        <w:t xml:space="preserve">              </w:t>
      </w:r>
      <w:r>
        <w:rPr>
          <w:b/>
        </w:rPr>
        <w:tab/>
        <w:t xml:space="preserve">                        </w:t>
      </w:r>
      <w:proofErr w:type="spellStart"/>
      <w:r>
        <w:rPr>
          <w:b/>
        </w:rPr>
        <w:t>с</w:t>
      </w:r>
      <w:proofErr w:type="gramStart"/>
      <w:r>
        <w:rPr>
          <w:b/>
        </w:rPr>
        <w:t>.К</w:t>
      </w:r>
      <w:proofErr w:type="gramEnd"/>
      <w:r>
        <w:rPr>
          <w:b/>
        </w:rPr>
        <w:t>очетное</w:t>
      </w:r>
      <w:proofErr w:type="spellEnd"/>
    </w:p>
    <w:p w:rsidR="005C1E4F" w:rsidRDefault="005C1E4F" w:rsidP="005C1E4F">
      <w:pPr>
        <w:tabs>
          <w:tab w:val="center" w:pos="4844"/>
        </w:tabs>
        <w:rPr>
          <w:b/>
        </w:rPr>
      </w:pPr>
    </w:p>
    <w:p w:rsidR="005C1E4F" w:rsidRDefault="005C1E4F" w:rsidP="005C1E4F">
      <w:pPr>
        <w:tabs>
          <w:tab w:val="center" w:pos="4844"/>
        </w:tabs>
        <w:rPr>
          <w:b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 внесении изменений в бюджет Кочетновского</w:t>
      </w:r>
    </w:p>
    <w:p w:rsidR="005C1E4F" w:rsidRDefault="005C1E4F" w:rsidP="005C1E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муниципального образования Ровенского </w:t>
      </w:r>
    </w:p>
    <w:p w:rsidR="005C1E4F" w:rsidRDefault="005C1E4F" w:rsidP="005C1E4F">
      <w:pPr>
        <w:tabs>
          <w:tab w:val="center" w:pos="5233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района</w:t>
      </w:r>
      <w:r>
        <w:rPr>
          <w:b/>
          <w:sz w:val="28"/>
          <w:szCs w:val="28"/>
        </w:rPr>
        <w:tab/>
      </w:r>
    </w:p>
    <w:p w:rsidR="005C1E4F" w:rsidRDefault="005C1E4F" w:rsidP="005C1E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  на 2012</w:t>
      </w:r>
      <w:r>
        <w:rPr>
          <w:b/>
          <w:sz w:val="28"/>
          <w:szCs w:val="28"/>
        </w:rPr>
        <w:t xml:space="preserve"> </w:t>
      </w:r>
      <w:bookmarkStart w:id="0" w:name="_GoBack"/>
      <w:bookmarkEnd w:id="0"/>
      <w:r>
        <w:rPr>
          <w:b/>
          <w:sz w:val="28"/>
          <w:szCs w:val="28"/>
        </w:rPr>
        <w:t>год</w:t>
      </w: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ind w:left="720"/>
        <w:jc w:val="both"/>
        <w:rPr>
          <w:sz w:val="28"/>
          <w:szCs w:val="28"/>
        </w:rPr>
      </w:pPr>
      <w:r>
        <w:rPr>
          <w:sz w:val="28"/>
          <w:szCs w:val="28"/>
        </w:rPr>
        <w:t>В соответствии со ст.50 Устава Кочетновского муниципального образования Ровенского муниципального района Саратовской области, Совет Кочетновского муниципального образования Ровенского муниципального района Саратовской области принял РЕШЕНИЕ:</w:t>
      </w:r>
    </w:p>
    <w:p w:rsidR="005C1E4F" w:rsidRDefault="005C1E4F" w:rsidP="005C1E4F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1.Внести изменения в решение Совета Кочетновского муниципального образования Ровенского муниципального района Саратовской области «О бюджете Кочетновского муниципального образования Ровенского муниципального района Саратовской области   на 2012 год»  с изменениями   № 9 от 20.01.12; №14 от 31.01.2012 ;№15 от15.02.12 ;№24 от 24.05.12;№25 от 13.06.12; №26 от 20.06.12; №33 от 18.09.12; № 38 от 29.10.12; №39 от 08.11.2012: </w:t>
      </w:r>
    </w:p>
    <w:p w:rsidR="005C1E4F" w:rsidRDefault="005C1E4F" w:rsidP="005C1E4F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1.1</w:t>
      </w:r>
      <w:proofErr w:type="gramStart"/>
      <w:r>
        <w:rPr>
          <w:sz w:val="28"/>
          <w:szCs w:val="28"/>
        </w:rPr>
        <w:t xml:space="preserve"> В</w:t>
      </w:r>
      <w:proofErr w:type="gramEnd"/>
      <w:r>
        <w:rPr>
          <w:sz w:val="28"/>
          <w:szCs w:val="28"/>
        </w:rPr>
        <w:t xml:space="preserve"> пункте 1 цифры «2117,0» и «2134,6» заменить соответственно цифрами «2134,0» и «2151,6»</w:t>
      </w:r>
    </w:p>
    <w:p w:rsidR="005C1E4F" w:rsidRDefault="005C1E4F" w:rsidP="005C1E4F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2.Приложение №1 «Поступление доходов в бюджет Кочетновского муниципального образования Ровенского муниципального района        Саратовской области на 2012 год» изложить в новой редакции согласно приложению №1 к настоящему решению.</w:t>
      </w:r>
    </w:p>
    <w:p w:rsidR="005C1E4F" w:rsidRDefault="005C1E4F" w:rsidP="005C1E4F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>3.Приложение №3 «Ведомственная структура расходов бюджета Кочетновского муниципального образования Ровенского муниципального района Саратовской области на 2012 год» изложить в новой редакции согласно приложению №2 к настоящему решению.</w:t>
      </w:r>
    </w:p>
    <w:p w:rsidR="005C1E4F" w:rsidRDefault="005C1E4F" w:rsidP="005C1E4F">
      <w:pPr>
        <w:ind w:left="720" w:firstLine="69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4.Приложение №4 «Распределение расходов бюджета Кочетновского муниципального образования Ровенского муниципального района Саратовской области на 2012 год по разделам, подразделам, целевым статьям функциональной классификации </w:t>
      </w:r>
      <w:r>
        <w:rPr>
          <w:sz w:val="28"/>
          <w:szCs w:val="28"/>
        </w:rPr>
        <w:lastRenderedPageBreak/>
        <w:t xml:space="preserve">расходов» изложить в новой редакции согласно приложению №3к настоящему решению. </w:t>
      </w:r>
    </w:p>
    <w:p w:rsidR="005C1E4F" w:rsidRDefault="005C1E4F" w:rsidP="005C1E4F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5.Настоящее решение вступает в силу со дня его обнародования.</w:t>
      </w:r>
    </w:p>
    <w:p w:rsidR="005C1E4F" w:rsidRDefault="005C1E4F" w:rsidP="005C1E4F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исполнением настоящего решения возложить на комиссию по Бюджетной политике администрации Кочетновского МО.</w:t>
      </w:r>
    </w:p>
    <w:p w:rsidR="005C1E4F" w:rsidRDefault="005C1E4F" w:rsidP="005C1E4F">
      <w:pPr>
        <w:ind w:left="708" w:firstLine="708"/>
        <w:jc w:val="both"/>
        <w:rPr>
          <w:sz w:val="28"/>
          <w:szCs w:val="28"/>
        </w:rPr>
      </w:pPr>
      <w:r>
        <w:rPr>
          <w:sz w:val="28"/>
          <w:szCs w:val="28"/>
        </w:rPr>
        <w:t>7.Настоящее решение подлежит обнародованию в соответствии с решением      Совета Кочетновского муниципального образования Ровенского муниципального района Саратовской области  от 22.10.2005 года №6.</w:t>
      </w: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Глава Кочетновского                                                      </w:t>
      </w:r>
      <w:r>
        <w:rPr>
          <w:b/>
          <w:sz w:val="28"/>
          <w:szCs w:val="28"/>
        </w:rPr>
        <w:tab/>
        <w:t>В.И.Петровичев</w:t>
      </w:r>
      <w:r>
        <w:rPr>
          <w:b/>
          <w:sz w:val="28"/>
          <w:szCs w:val="28"/>
        </w:rPr>
        <w:tab/>
      </w:r>
    </w:p>
    <w:p w:rsidR="005C1E4F" w:rsidRDefault="005C1E4F" w:rsidP="005C1E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                          </w:t>
      </w: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p w:rsidR="005C1E4F" w:rsidRDefault="005C1E4F" w:rsidP="005C1E4F">
      <w:pPr>
        <w:jc w:val="both"/>
        <w:rPr>
          <w:b/>
          <w:sz w:val="28"/>
          <w:szCs w:val="28"/>
        </w:rPr>
      </w:pPr>
    </w:p>
    <w:sectPr w:rsidR="005C1E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77CB"/>
    <w:rsid w:val="0006302E"/>
    <w:rsid w:val="000740E4"/>
    <w:rsid w:val="001155B4"/>
    <w:rsid w:val="001A0015"/>
    <w:rsid w:val="001F44F7"/>
    <w:rsid w:val="002170AF"/>
    <w:rsid w:val="002B29F0"/>
    <w:rsid w:val="002D3C99"/>
    <w:rsid w:val="00301BC3"/>
    <w:rsid w:val="00350B01"/>
    <w:rsid w:val="003513EE"/>
    <w:rsid w:val="00375B54"/>
    <w:rsid w:val="003C67E9"/>
    <w:rsid w:val="003E18E0"/>
    <w:rsid w:val="0041163C"/>
    <w:rsid w:val="0041599F"/>
    <w:rsid w:val="00425525"/>
    <w:rsid w:val="00452EDF"/>
    <w:rsid w:val="004B0165"/>
    <w:rsid w:val="004F046E"/>
    <w:rsid w:val="004F77CB"/>
    <w:rsid w:val="0057676E"/>
    <w:rsid w:val="005C1E4F"/>
    <w:rsid w:val="005C6AC8"/>
    <w:rsid w:val="005D5930"/>
    <w:rsid w:val="00693EEB"/>
    <w:rsid w:val="006A01D7"/>
    <w:rsid w:val="007848FC"/>
    <w:rsid w:val="00784F11"/>
    <w:rsid w:val="0079186F"/>
    <w:rsid w:val="00794C12"/>
    <w:rsid w:val="007A3366"/>
    <w:rsid w:val="00837D84"/>
    <w:rsid w:val="008A3842"/>
    <w:rsid w:val="008B6F15"/>
    <w:rsid w:val="00945B35"/>
    <w:rsid w:val="00955CCB"/>
    <w:rsid w:val="009A0015"/>
    <w:rsid w:val="009C4FFF"/>
    <w:rsid w:val="009C6CFF"/>
    <w:rsid w:val="00A27496"/>
    <w:rsid w:val="00A81570"/>
    <w:rsid w:val="00C05C35"/>
    <w:rsid w:val="00C10001"/>
    <w:rsid w:val="00C55FA6"/>
    <w:rsid w:val="00C57388"/>
    <w:rsid w:val="00C73E2D"/>
    <w:rsid w:val="00C973C4"/>
    <w:rsid w:val="00CD7FA7"/>
    <w:rsid w:val="00D00BF6"/>
    <w:rsid w:val="00D5241B"/>
    <w:rsid w:val="00DD305B"/>
    <w:rsid w:val="00E0604F"/>
    <w:rsid w:val="00E07758"/>
    <w:rsid w:val="00E12A76"/>
    <w:rsid w:val="00E40C24"/>
    <w:rsid w:val="00E626CD"/>
    <w:rsid w:val="00E87A02"/>
    <w:rsid w:val="00EB2BB5"/>
    <w:rsid w:val="00EC03E1"/>
    <w:rsid w:val="00EF010A"/>
    <w:rsid w:val="00F13805"/>
    <w:rsid w:val="00F909C8"/>
    <w:rsid w:val="00F964A8"/>
    <w:rsid w:val="00FD0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5C1E4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5C1E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1E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1E4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1E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5C1E4F"/>
    <w:pPr>
      <w:tabs>
        <w:tab w:val="center" w:pos="4153"/>
        <w:tab w:val="right" w:pos="8306"/>
      </w:tabs>
      <w:suppressAutoHyphens/>
      <w:spacing w:line="348" w:lineRule="auto"/>
      <w:ind w:firstLine="709"/>
      <w:jc w:val="both"/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semiHidden/>
    <w:rsid w:val="005C1E4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C1E4F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C1E4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15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374</Words>
  <Characters>2137</Characters>
  <Application>Microsoft Office Word</Application>
  <DocSecurity>0</DocSecurity>
  <Lines>17</Lines>
  <Paragraphs>5</Paragraphs>
  <ScaleCrop>false</ScaleCrop>
  <Company>SPecialiST RePack</Company>
  <LinksUpToDate>false</LinksUpToDate>
  <CharactersWithSpaces>2506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Кочетновское МО</dc:creator>
  <cp:keywords/>
  <dc:description/>
  <cp:lastModifiedBy>Кочетновское МО</cp:lastModifiedBy>
  <cp:revision>3</cp:revision>
  <dcterms:created xsi:type="dcterms:W3CDTF">2014-01-09T11:27:00Z</dcterms:created>
  <dcterms:modified xsi:type="dcterms:W3CDTF">2014-01-09T11:28:00Z</dcterms:modified>
</cp:coreProperties>
</file>